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120DE" w14:textId="77777777" w:rsidR="001A3629" w:rsidRPr="0022578A" w:rsidRDefault="001A3629" w:rsidP="0022578A">
      <w:pPr>
        <w:pStyle w:val="Heading1"/>
      </w:pPr>
      <w:bookmarkStart w:id="0" w:name="_GoBack"/>
      <w:bookmarkEnd w:id="0"/>
      <w:r w:rsidRPr="0022578A">
        <w:t>[insert name] personal wellbeing plan</w:t>
      </w:r>
    </w:p>
    <w:tbl>
      <w:tblPr>
        <w:tblStyle w:val="TableGrid"/>
        <w:tblpPr w:leftFromText="180" w:rightFromText="180" w:vertAnchor="text" w:horzAnchor="margin" w:tblpY="342"/>
        <w:tblW w:w="14596" w:type="dxa"/>
        <w:tblLook w:val="04A0" w:firstRow="1" w:lastRow="0" w:firstColumn="1" w:lastColumn="0" w:noHBand="0" w:noVBand="1"/>
      </w:tblPr>
      <w:tblGrid>
        <w:gridCol w:w="1413"/>
        <w:gridCol w:w="3250"/>
        <w:gridCol w:w="6105"/>
        <w:gridCol w:w="3828"/>
      </w:tblGrid>
      <w:tr w:rsidR="001A3629" w14:paraId="58AC243F" w14:textId="77777777" w:rsidTr="0022578A">
        <w:tc>
          <w:tcPr>
            <w:tcW w:w="1413" w:type="dxa"/>
            <w:hideMark/>
          </w:tcPr>
          <w:p w14:paraId="10769F52" w14:textId="422A5BB9" w:rsidR="001A3629" w:rsidRDefault="001A3629" w:rsidP="00DC2165">
            <w:pPr>
              <w:pStyle w:val="Tableheading"/>
            </w:pPr>
            <w:r w:rsidRPr="0022578A">
              <w:rPr>
                <w:sz w:val="28"/>
              </w:rPr>
              <w:t>Step</w:t>
            </w:r>
          </w:p>
        </w:tc>
        <w:tc>
          <w:tcPr>
            <w:tcW w:w="3250" w:type="dxa"/>
          </w:tcPr>
          <w:p w14:paraId="31CAC8E2" w14:textId="77777777" w:rsidR="001A3629" w:rsidRDefault="001A3629" w:rsidP="00DC2165">
            <w:pPr>
              <w:pStyle w:val="Heading3"/>
              <w:outlineLvl w:val="2"/>
            </w:pPr>
            <w:r w:rsidRPr="00667A76">
              <w:rPr>
                <w:sz w:val="28"/>
              </w:rPr>
              <w:t>Description</w:t>
            </w:r>
          </w:p>
        </w:tc>
        <w:tc>
          <w:tcPr>
            <w:tcW w:w="6105" w:type="dxa"/>
          </w:tcPr>
          <w:p w14:paraId="4B895381" w14:textId="7FF39B2A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>List</w:t>
            </w:r>
          </w:p>
        </w:tc>
        <w:tc>
          <w:tcPr>
            <w:tcW w:w="3828" w:type="dxa"/>
          </w:tcPr>
          <w:p w14:paraId="6E5547B0" w14:textId="77777777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 xml:space="preserve">Plan </w:t>
            </w:r>
          </w:p>
        </w:tc>
      </w:tr>
      <w:tr w:rsidR="001A3629" w14:paraId="4B9A7353" w14:textId="77777777" w:rsidTr="0022578A">
        <w:tc>
          <w:tcPr>
            <w:tcW w:w="1413" w:type="dxa"/>
            <w:hideMark/>
          </w:tcPr>
          <w:p w14:paraId="5EF761B9" w14:textId="77777777" w:rsidR="001A3629" w:rsidRDefault="001A3629" w:rsidP="00DC2165">
            <w:pPr>
              <w:pStyle w:val="Tableheading"/>
            </w:pPr>
            <w:r>
              <w:t>One</w:t>
            </w:r>
          </w:p>
          <w:p w14:paraId="536CD211" w14:textId="77777777" w:rsidR="001A3629" w:rsidRPr="00C74758" w:rsidRDefault="001A3629" w:rsidP="00DC2165">
            <w:pPr>
              <w:pStyle w:val="Numberedlist"/>
              <w:numPr>
                <w:ilvl w:val="0"/>
                <w:numId w:val="0"/>
              </w:numPr>
              <w:rPr>
                <w:b/>
              </w:rPr>
            </w:pPr>
            <w:r w:rsidRPr="00C74758">
              <w:rPr>
                <w:b/>
              </w:rPr>
              <w:t>My reasons for being at work</w:t>
            </w:r>
          </w:p>
        </w:tc>
        <w:tc>
          <w:tcPr>
            <w:tcW w:w="3250" w:type="dxa"/>
            <w:hideMark/>
          </w:tcPr>
          <w:p w14:paraId="10C3CA8B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Remind yourself </w:t>
            </w:r>
            <w:r>
              <w:rPr>
                <w:b/>
                <w:lang w:val="en-US"/>
              </w:rPr>
              <w:t>why you work in your current job. I</w:t>
            </w:r>
            <w:r w:rsidRPr="001F068F">
              <w:rPr>
                <w:b/>
                <w:lang w:val="en-US"/>
              </w:rPr>
              <w:t>f you</w:t>
            </w:r>
            <w:r>
              <w:rPr>
                <w:b/>
                <w:lang w:val="en-US"/>
              </w:rPr>
              <w:t xml:space="preserve">’re </w:t>
            </w:r>
            <w:r w:rsidRPr="001F068F">
              <w:rPr>
                <w:b/>
                <w:lang w:val="en-US"/>
              </w:rPr>
              <w:t>going to do a good job, it</w:t>
            </w:r>
            <w:r>
              <w:rPr>
                <w:b/>
                <w:lang w:val="en-US"/>
              </w:rPr>
              <w:t>’s</w:t>
            </w:r>
            <w:r w:rsidRPr="001F068F">
              <w:rPr>
                <w:b/>
                <w:lang w:val="en-US"/>
              </w:rPr>
              <w:t xml:space="preserve"> important to look after your mental health and wellbeing.</w:t>
            </w:r>
          </w:p>
        </w:tc>
        <w:tc>
          <w:tcPr>
            <w:tcW w:w="6105" w:type="dxa"/>
          </w:tcPr>
          <w:p w14:paraId="423DED58" w14:textId="77777777" w:rsidR="001A3629" w:rsidRPr="006D149F" w:rsidRDefault="001A3629" w:rsidP="00DC2165">
            <w:pPr>
              <w:pStyle w:val="Tableheading"/>
              <w:rPr>
                <w:lang w:val="en-US"/>
              </w:rPr>
            </w:pPr>
            <w:r w:rsidRPr="006D149F">
              <w:rPr>
                <w:lang w:val="en-US"/>
              </w:rPr>
              <w:t xml:space="preserve">List as many of your personal reasons for being at work as you can below. </w:t>
            </w:r>
          </w:p>
          <w:p w14:paraId="5CC7214F" w14:textId="77777777" w:rsidR="001A3629" w:rsidRPr="001F068F" w:rsidRDefault="001A3629" w:rsidP="00DC2165">
            <w:pPr>
              <w:rPr>
                <w:b/>
                <w:lang w:val="en-US"/>
              </w:rPr>
            </w:pPr>
            <w:r w:rsidRPr="001F068F">
              <w:rPr>
                <w:b/>
                <w:lang w:val="en-US"/>
              </w:rPr>
              <w:t>Examples:</w:t>
            </w:r>
          </w:p>
          <w:p w14:paraId="5E55B37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For career development</w:t>
            </w:r>
          </w:p>
          <w:p w14:paraId="18D26E97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To put food on the table and pay the bills</w:t>
            </w:r>
          </w:p>
          <w:p w14:paraId="2BDF575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Because the organisation aligns with my personal values</w:t>
            </w:r>
          </w:p>
          <w:p w14:paraId="0A6A8307" w14:textId="77777777" w:rsidR="0022578A" w:rsidRDefault="0022578A" w:rsidP="0022578A">
            <w:pPr>
              <w:pStyle w:val="Bullets"/>
              <w:numPr>
                <w:ilvl w:val="0"/>
                <w:numId w:val="8"/>
              </w:numPr>
            </w:pPr>
            <w:r>
              <w:t xml:space="preserve"> </w:t>
            </w:r>
          </w:p>
          <w:p w14:paraId="0EFBF884" w14:textId="6D024052" w:rsidR="0022578A" w:rsidRPr="0022578A" w:rsidRDefault="0022578A" w:rsidP="0022578A">
            <w:pPr>
              <w:pStyle w:val="Bullets"/>
              <w:numPr>
                <w:ilvl w:val="0"/>
                <w:numId w:val="8"/>
              </w:numPr>
            </w:pPr>
          </w:p>
        </w:tc>
        <w:tc>
          <w:tcPr>
            <w:tcW w:w="3828" w:type="dxa"/>
            <w:vMerge w:val="restart"/>
          </w:tcPr>
          <w:p w14:paraId="73799B5E" w14:textId="77777777" w:rsidR="001A3629" w:rsidRDefault="001A3629" w:rsidP="00DC2165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This year, I will focus on:</w:t>
            </w:r>
          </w:p>
          <w:p w14:paraId="1B4A66ED" w14:textId="77777777" w:rsidR="001A3629" w:rsidRDefault="001A3629" w:rsidP="00DC2165">
            <w:pPr>
              <w:rPr>
                <w:b/>
                <w:lang w:val="en-US"/>
              </w:rPr>
            </w:pPr>
            <w:r w:rsidRPr="004E5DB2">
              <w:rPr>
                <w:b/>
                <w:lang w:val="en-US"/>
              </w:rPr>
              <w:t>Examples:</w:t>
            </w:r>
          </w:p>
          <w:p w14:paraId="105B5CA8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 xml:space="preserve">Taking time out for myself and not feeling guilty for it. </w:t>
            </w:r>
          </w:p>
          <w:p w14:paraId="1BFE423F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>Doing one small act of kindness for a stranger or loved one every week.</w:t>
            </w:r>
          </w:p>
          <w:p w14:paraId="04401A9F" w14:textId="02CCDB1D" w:rsidR="001A3629" w:rsidRPr="00E779E9" w:rsidRDefault="001A3629" w:rsidP="0022578A">
            <w:pPr>
              <w:pStyle w:val="Bullets"/>
              <w:numPr>
                <w:ilvl w:val="0"/>
                <w:numId w:val="16"/>
              </w:numPr>
              <w:rPr>
                <w:lang w:val="en-US"/>
              </w:rPr>
            </w:pPr>
            <w:r w:rsidRPr="00D00975">
              <w:rPr>
                <w:b/>
                <w:lang w:val="en-US"/>
              </w:rPr>
              <w:t>Nourish my body: go to the dentist, visit the GP for regular health check</w:t>
            </w:r>
            <w:r w:rsidR="00E42EBE">
              <w:rPr>
                <w:b/>
                <w:lang w:val="en-US"/>
              </w:rPr>
              <w:t>-</w:t>
            </w:r>
            <w:r w:rsidRPr="00D00975">
              <w:rPr>
                <w:b/>
                <w:lang w:val="en-US"/>
              </w:rPr>
              <w:t>ups and incorporate more fruits and veg</w:t>
            </w:r>
            <w:r>
              <w:rPr>
                <w:b/>
                <w:lang w:val="en-US"/>
              </w:rPr>
              <w:t>etables</w:t>
            </w:r>
            <w:r w:rsidRPr="00D00975">
              <w:rPr>
                <w:b/>
                <w:lang w:val="en-US"/>
              </w:rPr>
              <w:t xml:space="preserve"> into my diet.</w:t>
            </w:r>
          </w:p>
          <w:p w14:paraId="40E5D147" w14:textId="77777777" w:rsidR="001A3629" w:rsidRPr="00140A97" w:rsidRDefault="001A3629" w:rsidP="00140A97">
            <w:pPr>
              <w:pStyle w:val="Bullets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  <w:tr w:rsidR="001A3629" w14:paraId="14309FD4" w14:textId="77777777" w:rsidTr="0022578A">
        <w:tc>
          <w:tcPr>
            <w:tcW w:w="1413" w:type="dxa"/>
          </w:tcPr>
          <w:p w14:paraId="7F470B85" w14:textId="77777777" w:rsidR="001A3629" w:rsidRPr="00E34D21" w:rsidRDefault="001A3629" w:rsidP="00DC2165">
            <w:pPr>
              <w:pStyle w:val="Tableheading"/>
            </w:pPr>
            <w:r>
              <w:t>Two</w:t>
            </w:r>
          </w:p>
          <w:p w14:paraId="6391DB6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triggers</w:t>
            </w:r>
          </w:p>
        </w:tc>
        <w:tc>
          <w:tcPr>
            <w:tcW w:w="3250" w:type="dxa"/>
          </w:tcPr>
          <w:p w14:paraId="6D9A385C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It</w:t>
            </w:r>
            <w:r>
              <w:rPr>
                <w:b/>
                <w:lang w:val="en-US"/>
              </w:rPr>
              <w:t>s</w:t>
            </w:r>
            <w:r w:rsidRPr="00E34D21">
              <w:rPr>
                <w:b/>
                <w:lang w:val="en-US"/>
              </w:rPr>
              <w:t xml:space="preserve"> likely certain things raise your stress levels and make distressing or challenging situations more difficult to manage. If you know what your triggers are, then you can anticipate them and </w:t>
            </w:r>
            <w:r>
              <w:rPr>
                <w:b/>
                <w:lang w:val="en-US"/>
              </w:rPr>
              <w:t>put</w:t>
            </w:r>
            <w:r w:rsidRPr="00E34D21">
              <w:rPr>
                <w:b/>
                <w:lang w:val="en-US"/>
              </w:rPr>
              <w:t xml:space="preserve"> strategies</w:t>
            </w:r>
            <w:r>
              <w:rPr>
                <w:b/>
                <w:lang w:val="en-US"/>
              </w:rPr>
              <w:t xml:space="preserve"> in place</w:t>
            </w:r>
            <w:r w:rsidRPr="00E34D21">
              <w:rPr>
                <w:b/>
                <w:lang w:val="en-US"/>
              </w:rPr>
              <w:t xml:space="preserve"> to manage them effectively. </w:t>
            </w:r>
          </w:p>
        </w:tc>
        <w:tc>
          <w:tcPr>
            <w:tcW w:w="6105" w:type="dxa"/>
          </w:tcPr>
          <w:p w14:paraId="507101A1" w14:textId="77777777" w:rsidR="001A3629" w:rsidRDefault="001A3629" w:rsidP="00DC2165">
            <w:pPr>
              <w:pStyle w:val="Tableheading"/>
            </w:pPr>
            <w:r w:rsidRPr="00BF1884">
              <w:t xml:space="preserve">List as many things that could cause you </w:t>
            </w:r>
            <w:r>
              <w:t>stress</w:t>
            </w:r>
            <w:r w:rsidRPr="00BF1884">
              <w:t xml:space="preserve"> below. </w:t>
            </w:r>
          </w:p>
          <w:p w14:paraId="1A586006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4B68742F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BF1884">
              <w:rPr>
                <w:b/>
              </w:rPr>
              <w:t>Not asking for support when I need it</w:t>
            </w:r>
          </w:p>
          <w:p w14:paraId="013E1D26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E34D21">
              <w:rPr>
                <w:b/>
              </w:rPr>
              <w:t>Not taking enough breaks</w:t>
            </w:r>
          </w:p>
          <w:p w14:paraId="46F0E7C3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Hunger</w:t>
            </w:r>
          </w:p>
          <w:p w14:paraId="1EB4DA62" w14:textId="77777777" w:rsidR="001A3629" w:rsidRPr="00140A97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</w:p>
          <w:p w14:paraId="1B2AAD95" w14:textId="77777777" w:rsidR="001A3629" w:rsidRPr="00432515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4F51E7A6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04A497B6" w14:textId="77777777" w:rsidTr="0022578A">
        <w:tc>
          <w:tcPr>
            <w:tcW w:w="1413" w:type="dxa"/>
          </w:tcPr>
          <w:p w14:paraId="2870374C" w14:textId="77777777" w:rsidR="001A3629" w:rsidRPr="00E34D21" w:rsidRDefault="001A3629" w:rsidP="00DC2165">
            <w:pPr>
              <w:pStyle w:val="Tableheading"/>
            </w:pPr>
            <w:r>
              <w:t>Three</w:t>
            </w:r>
          </w:p>
          <w:p w14:paraId="740629AF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warning signs</w:t>
            </w:r>
          </w:p>
        </w:tc>
        <w:tc>
          <w:tcPr>
            <w:tcW w:w="3250" w:type="dxa"/>
          </w:tcPr>
          <w:p w14:paraId="2B7A1EEE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Warning signs are changes in thoughts, moods or </w:t>
            </w:r>
            <w:proofErr w:type="spellStart"/>
            <w:r w:rsidRPr="00E34D21">
              <w:rPr>
                <w:b/>
                <w:lang w:val="en-US"/>
              </w:rPr>
              <w:t>behaviours</w:t>
            </w:r>
            <w:proofErr w:type="spellEnd"/>
            <w:r w:rsidRPr="00E34D21">
              <w:rPr>
                <w:b/>
                <w:lang w:val="en-US"/>
              </w:rPr>
              <w:t xml:space="preserve"> that suggest you may be experiencing </w:t>
            </w:r>
            <w:r>
              <w:rPr>
                <w:b/>
                <w:lang w:val="en-US"/>
              </w:rPr>
              <w:t>stress</w:t>
            </w:r>
            <w:r w:rsidRPr="00E34D21">
              <w:rPr>
                <w:b/>
                <w:lang w:val="en-US"/>
              </w:rPr>
              <w:t xml:space="preserve"> or burnout. </w:t>
            </w:r>
            <w:r w:rsidRPr="00A200F1">
              <w:rPr>
                <w:rFonts w:ascii="Calibri" w:hAnsi="Calibri"/>
                <w:b/>
              </w:rPr>
              <w:lastRenderedPageBreak/>
              <w:t xml:space="preserve">Knowing your warning signs can help you </w:t>
            </w:r>
            <w:proofErr w:type="gramStart"/>
            <w:r w:rsidRPr="00A200F1">
              <w:rPr>
                <w:rFonts w:ascii="Calibri" w:hAnsi="Calibri"/>
                <w:b/>
              </w:rPr>
              <w:t>take action</w:t>
            </w:r>
            <w:proofErr w:type="gramEnd"/>
            <w:r w:rsidRPr="00A200F1">
              <w:rPr>
                <w:rFonts w:ascii="Calibri" w:hAnsi="Calibri"/>
                <w:b/>
              </w:rPr>
              <w:t xml:space="preserve"> early.</w:t>
            </w:r>
          </w:p>
        </w:tc>
        <w:tc>
          <w:tcPr>
            <w:tcW w:w="6105" w:type="dxa"/>
          </w:tcPr>
          <w:p w14:paraId="070149C9" w14:textId="77777777" w:rsidR="001A3629" w:rsidRDefault="001A3629" w:rsidP="00DC2165">
            <w:pPr>
              <w:pStyle w:val="Tableheading"/>
            </w:pPr>
            <w:r w:rsidRPr="003117D7">
              <w:lastRenderedPageBreak/>
              <w:t>List as many of your own personal warning signs as you can below.</w:t>
            </w:r>
          </w:p>
          <w:p w14:paraId="577855C5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E7F57C9" w14:textId="77777777" w:rsidR="001A3629" w:rsidRPr="003117D7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3117D7">
              <w:rPr>
                <w:b/>
              </w:rPr>
              <w:t>Struggling to keep up with usual workload</w:t>
            </w:r>
          </w:p>
          <w:p w14:paraId="36577F1B" w14:textId="77777777" w:rsidR="001A3629" w:rsidRPr="004B3980" w:rsidRDefault="001A3629" w:rsidP="0022578A">
            <w:pPr>
              <w:pStyle w:val="Bullets"/>
              <w:numPr>
                <w:ilvl w:val="0"/>
                <w:numId w:val="10"/>
              </w:numPr>
            </w:pPr>
            <w:r w:rsidRPr="003117D7">
              <w:rPr>
                <w:b/>
              </w:rPr>
              <w:lastRenderedPageBreak/>
              <w:t>Having trouble sleeping</w:t>
            </w:r>
          </w:p>
          <w:p w14:paraId="55B3F46A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E34D21">
              <w:rPr>
                <w:b/>
              </w:rPr>
              <w:t>Negative ‘self-talk’</w:t>
            </w:r>
          </w:p>
          <w:p w14:paraId="73B47CE4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  <w:p w14:paraId="4A8E6A65" w14:textId="77777777" w:rsidR="001A3629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7C8802C" w14:textId="68DB9274" w:rsidR="0022578A" w:rsidRPr="0022578A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01E9E28B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5410611A" w14:textId="77777777" w:rsidTr="0022578A">
        <w:trPr>
          <w:trHeight w:val="2003"/>
        </w:trPr>
        <w:tc>
          <w:tcPr>
            <w:tcW w:w="1413" w:type="dxa"/>
          </w:tcPr>
          <w:p w14:paraId="395CD0D9" w14:textId="77777777" w:rsidR="001A3629" w:rsidRPr="00E34D21" w:rsidRDefault="001A3629" w:rsidP="00DC2165">
            <w:pPr>
              <w:pStyle w:val="Tableheading"/>
            </w:pPr>
            <w:r>
              <w:t>Four</w:t>
            </w:r>
          </w:p>
          <w:p w14:paraId="38C4FA5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Engage in positive work habits</w:t>
            </w:r>
          </w:p>
        </w:tc>
        <w:tc>
          <w:tcPr>
            <w:tcW w:w="3250" w:type="dxa"/>
          </w:tcPr>
          <w:p w14:paraId="77C51DF7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Small actions that improve your personal work environment can help you feel more at ease in times of stress, and in the long term, prevent burnout.</w:t>
            </w:r>
          </w:p>
        </w:tc>
        <w:tc>
          <w:tcPr>
            <w:tcW w:w="6105" w:type="dxa"/>
          </w:tcPr>
          <w:p w14:paraId="601B93AD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by and for yourself to </w:t>
            </w:r>
            <w:r>
              <w:t>maintain your wellbeing</w:t>
            </w:r>
            <w:r w:rsidRPr="004B3980">
              <w:t>.</w:t>
            </w:r>
          </w:p>
          <w:p w14:paraId="1CFD32EF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897C18F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Go for a walk outside</w:t>
            </w:r>
          </w:p>
          <w:p w14:paraId="30E95069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 xml:space="preserve">Clean your </w:t>
            </w:r>
            <w:r>
              <w:rPr>
                <w:b/>
              </w:rPr>
              <w:t>desk</w:t>
            </w:r>
            <w:r w:rsidRPr="00E34D21">
              <w:rPr>
                <w:b/>
              </w:rPr>
              <w:t xml:space="preserve"> space</w:t>
            </w:r>
          </w:p>
          <w:p w14:paraId="01BE8E3C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Listen to music</w:t>
            </w:r>
          </w:p>
          <w:p w14:paraId="06634F38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  <w:p w14:paraId="7472151E" w14:textId="77777777" w:rsidR="001A3629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9C8203D" w14:textId="2699C6F3" w:rsidR="0022578A" w:rsidRPr="0022578A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D89A1C8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236FBD31" w14:textId="77777777" w:rsidTr="0022578A">
        <w:tc>
          <w:tcPr>
            <w:tcW w:w="1413" w:type="dxa"/>
          </w:tcPr>
          <w:p w14:paraId="136A0E92" w14:textId="77777777" w:rsidR="001A3629" w:rsidRPr="00E34D21" w:rsidRDefault="001A3629" w:rsidP="00DC2165">
            <w:pPr>
              <w:pStyle w:val="Tableheading"/>
            </w:pPr>
            <w:r>
              <w:t>Five</w:t>
            </w:r>
          </w:p>
          <w:p w14:paraId="66BDAEA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Creat</w:t>
            </w:r>
            <w:r>
              <w:rPr>
                <w:b/>
                <w:lang w:val="en-US"/>
              </w:rPr>
              <w:t>e</w:t>
            </w:r>
            <w:r w:rsidRPr="00E34D21">
              <w:rPr>
                <w:b/>
                <w:lang w:val="en-US"/>
              </w:rPr>
              <w:t xml:space="preserve"> a positive and engaging environment for others</w:t>
            </w:r>
          </w:p>
        </w:tc>
        <w:tc>
          <w:tcPr>
            <w:tcW w:w="3250" w:type="dxa"/>
          </w:tcPr>
          <w:p w14:paraId="15E17484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Doing things for others is sometimes the best thing we can do for ourselves. Even if it’s just honest gratitude, small acts of kindness quickly add up. </w:t>
            </w:r>
          </w:p>
        </w:tc>
        <w:tc>
          <w:tcPr>
            <w:tcW w:w="6105" w:type="dxa"/>
          </w:tcPr>
          <w:p w14:paraId="053FA281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with and for others to </w:t>
            </w:r>
            <w:r>
              <w:t>maintain your wellbeing.</w:t>
            </w:r>
          </w:p>
          <w:p w14:paraId="7549EB54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2FD5E5C2" w14:textId="77777777" w:rsidR="001A3629" w:rsidRPr="00E34D21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E34D21">
              <w:rPr>
                <w:b/>
              </w:rPr>
              <w:t xml:space="preserve">Offer to assist another workmate with their </w:t>
            </w:r>
            <w:r>
              <w:rPr>
                <w:b/>
              </w:rPr>
              <w:t>work</w:t>
            </w:r>
            <w:r w:rsidRPr="00E34D21">
              <w:rPr>
                <w:b/>
              </w:rPr>
              <w:t>load</w:t>
            </w:r>
          </w:p>
          <w:p w14:paraId="3BDC2136" w14:textId="77777777" w:rsidR="001A3629" w:rsidRPr="004B3980" w:rsidRDefault="001A3629" w:rsidP="0022578A">
            <w:pPr>
              <w:pStyle w:val="Bullets"/>
              <w:numPr>
                <w:ilvl w:val="0"/>
                <w:numId w:val="12"/>
              </w:numPr>
            </w:pPr>
            <w:r w:rsidRPr="00E34D21">
              <w:rPr>
                <w:b/>
              </w:rPr>
              <w:t xml:space="preserve">Compliment </w:t>
            </w:r>
            <w:r>
              <w:rPr>
                <w:b/>
              </w:rPr>
              <w:t xml:space="preserve">or congratulate </w:t>
            </w:r>
            <w:r w:rsidRPr="00E34D21">
              <w:rPr>
                <w:b/>
              </w:rPr>
              <w:t>a workmate</w:t>
            </w:r>
          </w:p>
          <w:p w14:paraId="06F2F760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4B3980">
              <w:rPr>
                <w:b/>
              </w:rPr>
              <w:t>Go for a walk or grab a coffee to check-in with a workmate</w:t>
            </w:r>
          </w:p>
          <w:p w14:paraId="3208E0CA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  <w:p w14:paraId="230BAC01" w14:textId="77777777" w:rsidR="001A3629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21F9404" w14:textId="5B032768" w:rsidR="0022578A" w:rsidRPr="0022578A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207E2C21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696F7BB4" w14:textId="77777777" w:rsidTr="0022578A">
        <w:trPr>
          <w:trHeight w:val="5499"/>
        </w:trPr>
        <w:tc>
          <w:tcPr>
            <w:tcW w:w="1413" w:type="dxa"/>
          </w:tcPr>
          <w:p w14:paraId="10B9B40E" w14:textId="77777777" w:rsidR="001A3629" w:rsidRPr="00E34D21" w:rsidRDefault="001A3629" w:rsidP="00DC2165">
            <w:pPr>
              <w:pStyle w:val="Tableheading"/>
            </w:pPr>
            <w:r>
              <w:lastRenderedPageBreak/>
              <w:t>Six</w:t>
            </w:r>
          </w:p>
          <w:p w14:paraId="3F3D39D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Friends, family and workmates I can talk to</w:t>
            </w:r>
          </w:p>
        </w:tc>
        <w:tc>
          <w:tcPr>
            <w:tcW w:w="3250" w:type="dxa"/>
          </w:tcPr>
          <w:p w14:paraId="2AE145F3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Trusted friends, family and workmates can help you feel better by providing practical support, or just being there to listen. </w:t>
            </w:r>
          </w:p>
        </w:tc>
        <w:tc>
          <w:tcPr>
            <w:tcW w:w="6105" w:type="dxa"/>
          </w:tcPr>
          <w:p w14:paraId="1F454862" w14:textId="77777777" w:rsidR="001A3629" w:rsidRDefault="001A3629" w:rsidP="00DC2165">
            <w:pPr>
              <w:pStyle w:val="Tableheading"/>
            </w:pPr>
            <w:r w:rsidRPr="004B3980">
              <w:t xml:space="preserve">Write down the names and contact details of your main supports. Try to include at least one person in your workplace. </w:t>
            </w:r>
          </w:p>
          <w:p w14:paraId="3FF6878E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6FBB3603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Workmate/coffee buddy – ph.</w:t>
            </w:r>
          </w:p>
          <w:p w14:paraId="7C1412B6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Best friend – ph.</w:t>
            </w:r>
          </w:p>
          <w:p w14:paraId="291ED99D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Mum/Dad</w:t>
            </w:r>
            <w:r>
              <w:rPr>
                <w:b/>
              </w:rPr>
              <w:t xml:space="preserve"> – ph.</w:t>
            </w:r>
          </w:p>
          <w:p w14:paraId="1F8F1B80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501ED192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495AA03C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34C2019A" w14:textId="77777777" w:rsidR="001A3629" w:rsidRPr="00E34D21" w:rsidRDefault="001A3629" w:rsidP="00DC2165">
            <w:pPr>
              <w:pStyle w:val="Tableheading"/>
            </w:pPr>
            <w:r w:rsidRPr="00E34D21">
              <w:t>If you don’t feel as though you can talk to friends, family or a workmate</w:t>
            </w:r>
            <w:r>
              <w:t>,</w:t>
            </w:r>
            <w:r w:rsidRPr="00E34D21">
              <w:t xml:space="preserve"> below are some options for support:</w:t>
            </w:r>
          </w:p>
          <w:p w14:paraId="11C448B1" w14:textId="77777777" w:rsidR="001A3629" w:rsidRDefault="001A3629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</w:rPr>
              <w:t xml:space="preserve">Your workplace </w:t>
            </w:r>
            <w:r w:rsidRPr="004526BF">
              <w:rPr>
                <w:b/>
              </w:rPr>
              <w:t xml:space="preserve">Employee Assistance Program </w:t>
            </w:r>
          </w:p>
          <w:p w14:paraId="32255650" w14:textId="77777777" w:rsidR="001A3629" w:rsidRDefault="00FD05E5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0" w:history="1">
              <w:r w:rsidR="001A3629" w:rsidRPr="003B216B">
                <w:rPr>
                  <w:rStyle w:val="Hyperlink"/>
                  <w:b/>
                </w:rPr>
                <w:t>The Beyond Blue online forums</w:t>
              </w:r>
            </w:hyperlink>
          </w:p>
          <w:p w14:paraId="5D6D14C0" w14:textId="77777777" w:rsidR="001A3629" w:rsidRDefault="00FD05E5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1" w:history="1">
              <w:r w:rsidR="001A3629" w:rsidRPr="003B216B">
                <w:rPr>
                  <w:rStyle w:val="Hyperlink"/>
                  <w:b/>
                </w:rPr>
                <w:t>Online and phone mental health resources</w:t>
              </w:r>
            </w:hyperlink>
          </w:p>
          <w:p w14:paraId="3CC1F3D9" w14:textId="77777777" w:rsidR="001A3629" w:rsidRPr="003B216B" w:rsidRDefault="001A3629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</w:rPr>
              <w:t>Lifeline 13 11 14</w:t>
            </w:r>
          </w:p>
        </w:tc>
        <w:tc>
          <w:tcPr>
            <w:tcW w:w="3828" w:type="dxa"/>
            <w:vMerge/>
          </w:tcPr>
          <w:p w14:paraId="77B4AD76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3AA69F19" w14:textId="77777777" w:rsidTr="0022578A">
        <w:tc>
          <w:tcPr>
            <w:tcW w:w="1413" w:type="dxa"/>
          </w:tcPr>
          <w:p w14:paraId="74E9A1B2" w14:textId="77777777" w:rsidR="001A3629" w:rsidRPr="00E34D21" w:rsidRDefault="001A3629" w:rsidP="00DC2165">
            <w:pPr>
              <w:pStyle w:val="Tableheading"/>
            </w:pPr>
            <w:r>
              <w:t>Seven</w:t>
            </w:r>
          </w:p>
          <w:p w14:paraId="41ED2CC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Professional support</w:t>
            </w:r>
          </w:p>
        </w:tc>
        <w:tc>
          <w:tcPr>
            <w:tcW w:w="3250" w:type="dxa"/>
          </w:tcPr>
          <w:p w14:paraId="42DC166D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</w:rPr>
              <w:t>Professional support is always available when you need it.</w:t>
            </w:r>
          </w:p>
          <w:p w14:paraId="105533A9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  <w:lang w:val="en-US"/>
              </w:rPr>
              <w:t xml:space="preserve">List the names, numbers and/or locations of mental health professionals, crisis teams, hospitals and support </w:t>
            </w:r>
            <w:r>
              <w:rPr>
                <w:b/>
                <w:lang w:val="en-US"/>
              </w:rPr>
              <w:t>services</w:t>
            </w:r>
            <w:r w:rsidRPr="00E34D21">
              <w:rPr>
                <w:b/>
                <w:lang w:val="en-US"/>
              </w:rPr>
              <w:t xml:space="preserve"> you can contact. </w:t>
            </w:r>
          </w:p>
          <w:p w14:paraId="2FAB88A0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In an emergency, always call 000.</w:t>
            </w:r>
          </w:p>
        </w:tc>
        <w:tc>
          <w:tcPr>
            <w:tcW w:w="6105" w:type="dxa"/>
          </w:tcPr>
          <w:p w14:paraId="62A53EBC" w14:textId="77777777" w:rsidR="001A3629" w:rsidRPr="00C452EE" w:rsidRDefault="001A3629" w:rsidP="00DC2165">
            <w:pPr>
              <w:pStyle w:val="Tableheading"/>
            </w:pPr>
            <w:r w:rsidRPr="00C452EE">
              <w:t>My contacts:</w:t>
            </w:r>
          </w:p>
          <w:p w14:paraId="78649F9D" w14:textId="77777777" w:rsidR="001A3629" w:rsidRPr="00C452EE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E34D21">
              <w:rPr>
                <w:b/>
              </w:rPr>
              <w:t>My GP</w:t>
            </w:r>
            <w:r>
              <w:rPr>
                <w:b/>
              </w:rPr>
              <w:t xml:space="preserve"> or</w:t>
            </w:r>
            <w:r w:rsidRPr="00C452EE">
              <w:rPr>
                <w:b/>
              </w:rPr>
              <w:t xml:space="preserve"> mental health professional </w:t>
            </w:r>
          </w:p>
          <w:p w14:paraId="474C4AC3" w14:textId="4079086A" w:rsidR="001A3629" w:rsidRDefault="00493C11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493C11">
              <w:rPr>
                <w:b/>
                <w:lang w:val="en-US"/>
              </w:rPr>
              <w:t>B</w:t>
            </w:r>
            <w:r w:rsidR="001A3629" w:rsidRPr="00493C11">
              <w:rPr>
                <w:b/>
                <w:lang w:val="en-US"/>
              </w:rPr>
              <w:t>eyond</w:t>
            </w:r>
            <w:r>
              <w:rPr>
                <w:b/>
                <w:lang w:val="en-US"/>
              </w:rPr>
              <w:t xml:space="preserve"> B</w:t>
            </w:r>
            <w:r w:rsidR="001A3629" w:rsidRPr="00493C11">
              <w:rPr>
                <w:b/>
                <w:lang w:val="en-US"/>
              </w:rPr>
              <w:t>lue</w:t>
            </w:r>
            <w:r w:rsidR="001A3629" w:rsidRPr="00E34D21">
              <w:rPr>
                <w:b/>
              </w:rPr>
              <w:t xml:space="preserve"> Support Service 1300 22 46 36</w:t>
            </w:r>
          </w:p>
          <w:p w14:paraId="54DCF713" w14:textId="77777777" w:rsidR="001A3629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proofErr w:type="spellStart"/>
            <w:r w:rsidRPr="00C452EE">
              <w:rPr>
                <w:b/>
              </w:rPr>
              <w:t>MensLine</w:t>
            </w:r>
            <w:proofErr w:type="spellEnd"/>
            <w:r w:rsidRPr="00C452EE">
              <w:rPr>
                <w:b/>
              </w:rPr>
              <w:t xml:space="preserve"> Australia 1300 78 99 78</w:t>
            </w:r>
          </w:p>
          <w:p w14:paraId="3BFF84BF" w14:textId="77777777" w:rsidR="001A3629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  <w:p w14:paraId="12D1FC9A" w14:textId="77777777" w:rsidR="001A3629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A99F97C" w14:textId="4242AC1F" w:rsidR="0022578A" w:rsidRPr="0022578A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004FE8F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</w:tbl>
    <w:p w14:paraId="16878F39" w14:textId="77777777" w:rsidR="00E6027B" w:rsidRDefault="00E6027B" w:rsidP="0022578A"/>
    <w:sectPr w:rsidR="00E6027B" w:rsidSect="00140A97">
      <w:headerReference w:type="even" r:id="rId12"/>
      <w:headerReference w:type="first" r:id="rId13"/>
      <w:pgSz w:w="16838" w:h="11906" w:orient="landscape"/>
      <w:pgMar w:top="2365" w:right="1134" w:bottom="1134" w:left="1134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AAA52" w14:textId="77777777" w:rsidR="00FD05E5" w:rsidRDefault="00FD05E5" w:rsidP="001A3629">
      <w:pPr>
        <w:spacing w:after="0"/>
      </w:pPr>
      <w:r>
        <w:separator/>
      </w:r>
    </w:p>
  </w:endnote>
  <w:endnote w:type="continuationSeparator" w:id="0">
    <w:p w14:paraId="1CF6760B" w14:textId="77777777" w:rsidR="00FD05E5" w:rsidRDefault="00FD05E5" w:rsidP="001A36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95991E" w14:textId="77777777" w:rsidR="00FD05E5" w:rsidRDefault="00FD05E5" w:rsidP="001A3629">
      <w:pPr>
        <w:spacing w:after="0"/>
      </w:pPr>
      <w:r>
        <w:separator/>
      </w:r>
    </w:p>
  </w:footnote>
  <w:footnote w:type="continuationSeparator" w:id="0">
    <w:p w14:paraId="2C0CFC0A" w14:textId="77777777" w:rsidR="00FD05E5" w:rsidRDefault="00FD05E5" w:rsidP="001A36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201D" w14:textId="77777777" w:rsidR="007068EA" w:rsidRDefault="00FD05E5">
    <w:pPr>
      <w:pStyle w:val="Header"/>
    </w:pPr>
    <w:r>
      <w:rPr>
        <w:noProof/>
      </w:rPr>
      <w:pict w14:anchorId="35D9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3172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BEY1658_Infographic_WellbeingPlan_A4_V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96117" w14:textId="77777777" w:rsidR="00D25062" w:rsidRDefault="001A3629" w:rsidP="001A3629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9D21AC1" wp14:editId="7BB18210">
          <wp:simplePos x="0" y="0"/>
          <wp:positionH relativeFrom="margin">
            <wp:posOffset>-62865</wp:posOffset>
          </wp:positionH>
          <wp:positionV relativeFrom="paragraph">
            <wp:posOffset>406400</wp:posOffset>
          </wp:positionV>
          <wp:extent cx="3210560" cy="585470"/>
          <wp:effectExtent l="0" t="0" r="8890" b="508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056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4E53"/>
    <w:multiLevelType w:val="hybridMultilevel"/>
    <w:tmpl w:val="F4286A52"/>
    <w:lvl w:ilvl="0" w:tplc="3E6879D2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501A1"/>
    <w:multiLevelType w:val="hybridMultilevel"/>
    <w:tmpl w:val="5A8AC4A2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84AD6"/>
    <w:multiLevelType w:val="hybridMultilevel"/>
    <w:tmpl w:val="75941A4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6562F"/>
    <w:multiLevelType w:val="hybridMultilevel"/>
    <w:tmpl w:val="06E4C5DA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E6F5D"/>
    <w:multiLevelType w:val="hybridMultilevel"/>
    <w:tmpl w:val="030C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552C27"/>
    <w:multiLevelType w:val="hybridMultilevel"/>
    <w:tmpl w:val="2AB844C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E66661"/>
    <w:multiLevelType w:val="hybridMultilevel"/>
    <w:tmpl w:val="AD02D4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AC1CA7"/>
    <w:multiLevelType w:val="hybridMultilevel"/>
    <w:tmpl w:val="DD2EB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545557"/>
    <w:multiLevelType w:val="hybridMultilevel"/>
    <w:tmpl w:val="3AD20AF2"/>
    <w:lvl w:ilvl="0" w:tplc="CB3A18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9D38A9"/>
    <w:multiLevelType w:val="hybridMultilevel"/>
    <w:tmpl w:val="BBC63308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DF4945"/>
    <w:multiLevelType w:val="hybridMultilevel"/>
    <w:tmpl w:val="5D9A4DB6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3126B5"/>
    <w:multiLevelType w:val="hybridMultilevel"/>
    <w:tmpl w:val="585E7CA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402E87"/>
    <w:multiLevelType w:val="hybridMultilevel"/>
    <w:tmpl w:val="80A22F6C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1C028E"/>
    <w:multiLevelType w:val="hybridMultilevel"/>
    <w:tmpl w:val="3F02B654"/>
    <w:lvl w:ilvl="0" w:tplc="3E6879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C77982"/>
    <w:multiLevelType w:val="hybridMultilevel"/>
    <w:tmpl w:val="76F2A00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9417FE"/>
    <w:multiLevelType w:val="hybridMultilevel"/>
    <w:tmpl w:val="C67882E2"/>
    <w:lvl w:ilvl="0" w:tplc="B8D08E48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4"/>
  </w:num>
  <w:num w:numId="5">
    <w:abstractNumId w:val="6"/>
  </w:num>
  <w:num w:numId="6">
    <w:abstractNumId w:val="13"/>
  </w:num>
  <w:num w:numId="7">
    <w:abstractNumId w:val="7"/>
  </w:num>
  <w:num w:numId="8">
    <w:abstractNumId w:val="1"/>
  </w:num>
  <w:num w:numId="9">
    <w:abstractNumId w:val="5"/>
  </w:num>
  <w:num w:numId="10">
    <w:abstractNumId w:val="11"/>
  </w:num>
  <w:num w:numId="11">
    <w:abstractNumId w:val="3"/>
  </w:num>
  <w:num w:numId="12">
    <w:abstractNumId w:val="9"/>
  </w:num>
  <w:num w:numId="13">
    <w:abstractNumId w:val="2"/>
  </w:num>
  <w:num w:numId="14">
    <w:abstractNumId w:val="12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7B"/>
    <w:rsid w:val="000203A3"/>
    <w:rsid w:val="00140A97"/>
    <w:rsid w:val="001A3629"/>
    <w:rsid w:val="0022578A"/>
    <w:rsid w:val="00257A44"/>
    <w:rsid w:val="00302CA2"/>
    <w:rsid w:val="003541D8"/>
    <w:rsid w:val="004721FC"/>
    <w:rsid w:val="00475C7C"/>
    <w:rsid w:val="00493C11"/>
    <w:rsid w:val="007C4C1E"/>
    <w:rsid w:val="008B0D0F"/>
    <w:rsid w:val="00914247"/>
    <w:rsid w:val="00A158DD"/>
    <w:rsid w:val="00A57D55"/>
    <w:rsid w:val="00AD7343"/>
    <w:rsid w:val="00E32465"/>
    <w:rsid w:val="00E42EBE"/>
    <w:rsid w:val="00E6027B"/>
    <w:rsid w:val="00F21D11"/>
    <w:rsid w:val="00FD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AFCA64"/>
  <w15:chartTrackingRefBased/>
  <w15:docId w15:val="{7BA81B85-CE8F-446F-914E-5F232F9B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A3629"/>
    <w:pPr>
      <w:spacing w:after="120" w:line="240" w:lineRule="auto"/>
    </w:pPr>
    <w:rPr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578A"/>
    <w:pPr>
      <w:keepNext/>
      <w:keepLines/>
      <w:spacing w:after="0"/>
      <w:outlineLvl w:val="0"/>
    </w:pPr>
    <w:rPr>
      <w:rFonts w:eastAsiaTheme="majorEastAsia" w:cstheme="majorBidi"/>
      <w:b/>
      <w:bCs/>
      <w:color w:val="0070F1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6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2578A"/>
    <w:pPr>
      <w:spacing w:before="120" w:after="120"/>
      <w:outlineLvl w:val="2"/>
    </w:pPr>
    <w:rPr>
      <w:rFonts w:asciiTheme="minorHAnsi" w:hAnsiTheme="minorHAnsi"/>
      <w:b/>
      <w:bCs/>
      <w:color w:val="0070F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578A"/>
    <w:rPr>
      <w:rFonts w:eastAsiaTheme="majorEastAsia" w:cstheme="majorBidi"/>
      <w:b/>
      <w:bCs/>
      <w:color w:val="0070F1"/>
      <w:sz w:val="44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2578A"/>
    <w:rPr>
      <w:rFonts w:eastAsiaTheme="majorEastAsia" w:cstheme="majorBidi"/>
      <w:b/>
      <w:bCs/>
      <w:color w:val="0070F1"/>
      <w:sz w:val="24"/>
      <w:szCs w:val="2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1A36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A3629"/>
    <w:rPr>
      <w:lang w:val="en-AU"/>
    </w:rPr>
  </w:style>
  <w:style w:type="paragraph" w:customStyle="1" w:styleId="Bullets">
    <w:name w:val="Bullets"/>
    <w:basedOn w:val="ListParagraph"/>
    <w:link w:val="BulletsChar"/>
    <w:qFormat/>
    <w:rsid w:val="001A3629"/>
    <w:pPr>
      <w:numPr>
        <w:numId w:val="3"/>
      </w:numPr>
    </w:pPr>
  </w:style>
  <w:style w:type="paragraph" w:customStyle="1" w:styleId="Numberedlist">
    <w:name w:val="Numbered list"/>
    <w:basedOn w:val="Bullets"/>
    <w:link w:val="NumberedlistChar"/>
    <w:qFormat/>
    <w:rsid w:val="001A3629"/>
    <w:pPr>
      <w:numPr>
        <w:numId w:val="2"/>
      </w:numPr>
    </w:pPr>
  </w:style>
  <w:style w:type="character" w:customStyle="1" w:styleId="BulletsChar">
    <w:name w:val="Bullets Char"/>
    <w:basedOn w:val="DefaultParagraphFont"/>
    <w:link w:val="Bullets"/>
    <w:rsid w:val="001A3629"/>
    <w:rPr>
      <w:lang w:val="en-AU"/>
    </w:rPr>
  </w:style>
  <w:style w:type="table" w:styleId="TableGrid">
    <w:name w:val="Table Grid"/>
    <w:basedOn w:val="TableNormal"/>
    <w:uiPriority w:val="59"/>
    <w:rsid w:val="0022578A"/>
    <w:pPr>
      <w:spacing w:after="0" w:line="240" w:lineRule="auto"/>
    </w:pPr>
    <w:rPr>
      <w:lang w:val="en-AU"/>
    </w:rPr>
    <w:tblPr>
      <w:tblBorders>
        <w:top w:val="single" w:sz="12" w:space="0" w:color="0070F1"/>
        <w:left w:val="single" w:sz="12" w:space="0" w:color="0070F1"/>
        <w:bottom w:val="single" w:sz="12" w:space="0" w:color="0070F1"/>
        <w:right w:val="single" w:sz="12" w:space="0" w:color="0070F1"/>
        <w:insideH w:val="single" w:sz="12" w:space="0" w:color="0070F1"/>
        <w:insideV w:val="single" w:sz="12" w:space="0" w:color="0070F1"/>
      </w:tblBorders>
    </w:tblPr>
    <w:tcPr>
      <w:shd w:val="clear" w:color="auto" w:fill="auto"/>
    </w:tcPr>
  </w:style>
  <w:style w:type="character" w:customStyle="1" w:styleId="NumberedlistChar">
    <w:name w:val="Numbered list Char"/>
    <w:basedOn w:val="BulletsChar"/>
    <w:link w:val="Numberedlist"/>
    <w:rsid w:val="001A3629"/>
    <w:rPr>
      <w:lang w:val="en-AU"/>
    </w:rPr>
  </w:style>
  <w:style w:type="paragraph" w:customStyle="1" w:styleId="Tableheading">
    <w:name w:val="Table heading"/>
    <w:basedOn w:val="Normal"/>
    <w:link w:val="TableheadingChar"/>
    <w:qFormat/>
    <w:rsid w:val="0022578A"/>
    <w:pPr>
      <w:spacing w:before="120"/>
    </w:pPr>
    <w:rPr>
      <w:b/>
      <w:color w:val="0070F1"/>
      <w:sz w:val="24"/>
    </w:rPr>
  </w:style>
  <w:style w:type="paragraph" w:customStyle="1" w:styleId="Tablebody">
    <w:name w:val="Table body"/>
    <w:basedOn w:val="Normal"/>
    <w:link w:val="TablebodyChar"/>
    <w:qFormat/>
    <w:rsid w:val="001A3629"/>
    <w:pPr>
      <w:spacing w:before="40" w:after="0"/>
    </w:pPr>
  </w:style>
  <w:style w:type="character" w:customStyle="1" w:styleId="TableheadingChar">
    <w:name w:val="Table heading Char"/>
    <w:basedOn w:val="DefaultParagraphFont"/>
    <w:link w:val="Tableheading"/>
    <w:rsid w:val="0022578A"/>
    <w:rPr>
      <w:b/>
      <w:color w:val="0070F1"/>
      <w:sz w:val="24"/>
      <w:lang w:val="en-AU"/>
    </w:rPr>
  </w:style>
  <w:style w:type="character" w:customStyle="1" w:styleId="TablebodyChar">
    <w:name w:val="Table body Char"/>
    <w:basedOn w:val="DefaultParagraphFont"/>
    <w:link w:val="Tablebody"/>
    <w:rsid w:val="001A3629"/>
    <w:rPr>
      <w:lang w:val="en-AU"/>
    </w:rPr>
  </w:style>
  <w:style w:type="character" w:styleId="Hyperlink">
    <w:name w:val="Hyperlink"/>
    <w:basedOn w:val="DefaultParagraphFont"/>
    <w:uiPriority w:val="99"/>
    <w:unhideWhenUsed/>
    <w:rsid w:val="001A362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6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ListParagraph">
    <w:name w:val="List Paragraph"/>
    <w:basedOn w:val="Normal"/>
    <w:uiPriority w:val="34"/>
    <w:qFormat/>
    <w:rsid w:val="001A36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A362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3629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6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2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eadtohealth.gov.au/service-provider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beyondblue.org.au/get-support/online-forum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94840641B704886BAD2F6D55AC70A" ma:contentTypeVersion="13" ma:contentTypeDescription="Create a new document." ma:contentTypeScope="" ma:versionID="55be4aab6d00e15554692ce937f95fff">
  <xsd:schema xmlns:xsd="http://www.w3.org/2001/XMLSchema" xmlns:xs="http://www.w3.org/2001/XMLSchema" xmlns:p="http://schemas.microsoft.com/office/2006/metadata/properties" xmlns:ns3="2ea6f063-6aa1-4d16-9d3f-0b439b72b786" xmlns:ns4="e233bb42-e857-4adf-9a08-60df554a3485" targetNamespace="http://schemas.microsoft.com/office/2006/metadata/properties" ma:root="true" ma:fieldsID="55f9a5bd350f28f212288752708a6421" ns3:_="" ns4:_="">
    <xsd:import namespace="2ea6f063-6aa1-4d16-9d3f-0b439b72b786"/>
    <xsd:import namespace="e233bb42-e857-4adf-9a08-60df554a3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6f063-6aa1-4d16-9d3f-0b439b72b7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3bb42-e857-4adf-9a08-60df554a3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83D38D-F1A6-46D6-BBED-C65400198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6f063-6aa1-4d16-9d3f-0b439b72b786"/>
    <ds:schemaRef ds:uri="e233bb42-e857-4adf-9a08-60df554a3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C55CC4-93AE-4109-BA7C-F6AADE6050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8E148-12BE-4659-8FDE-B3F0E6EE0A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[insert name] personal wellbeing plan</vt:lpstr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Etherington</dc:creator>
  <cp:keywords/>
  <dc:description/>
  <cp:lastModifiedBy>James, Andria</cp:lastModifiedBy>
  <cp:revision>2</cp:revision>
  <cp:lastPrinted>2020-01-28T22:07:00Z</cp:lastPrinted>
  <dcterms:created xsi:type="dcterms:W3CDTF">2020-10-29T22:11:00Z</dcterms:created>
  <dcterms:modified xsi:type="dcterms:W3CDTF">2020-10-29T22:11:00Z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0x0101000BD94840641B704886BAD2F6D55AC70A</vt:lpwstr>
  </property>
</Properties>
</file>